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16E3A" w14:textId="77777777" w:rsidR="007001D8" w:rsidRDefault="007001D8">
      <w:pPr>
        <w:pStyle w:val="Standard"/>
        <w:spacing w:after="120" w:line="240" w:lineRule="auto"/>
        <w:jc w:val="both"/>
      </w:pPr>
    </w:p>
    <w:p w14:paraId="758E72F8" w14:textId="267E83C6" w:rsidR="007001D8" w:rsidRDefault="00000000">
      <w:pPr>
        <w:pStyle w:val="Title"/>
        <w:spacing w:after="120" w:line="271" w:lineRule="auto"/>
        <w:jc w:val="center"/>
      </w:pPr>
      <w:r>
        <w:t>Carbon Reduction Plan</w:t>
      </w:r>
    </w:p>
    <w:p w14:paraId="74DD945E" w14:textId="253CD10D" w:rsidR="007001D8" w:rsidRDefault="00C264C0">
      <w:pPr>
        <w:pStyle w:val="Standard"/>
        <w:spacing w:after="120" w:line="271" w:lineRule="auto"/>
        <w:jc w:val="both"/>
      </w:pPr>
      <w:r>
        <w:rPr>
          <w:sz w:val="28"/>
          <w:szCs w:val="28"/>
        </w:rPr>
        <w:t>Company Name: Maple Fine Foods Limited</w:t>
      </w:r>
    </w:p>
    <w:p w14:paraId="7391D926" w14:textId="20CB397D" w:rsidR="007001D8" w:rsidRDefault="00000000">
      <w:pPr>
        <w:pStyle w:val="Standard"/>
        <w:spacing w:after="120" w:line="271" w:lineRule="auto"/>
        <w:jc w:val="both"/>
      </w:pPr>
      <w:r>
        <w:rPr>
          <w:sz w:val="28"/>
          <w:szCs w:val="28"/>
        </w:rPr>
        <w:t>Publication date:</w:t>
      </w:r>
      <w:r>
        <w:t xml:space="preserve"> ……</w:t>
      </w:r>
      <w:r w:rsidR="00BB3AD4">
        <w:t>27/08/2023</w:t>
      </w:r>
      <w:r>
        <w:t>……………………....................................................</w:t>
      </w:r>
    </w:p>
    <w:p w14:paraId="3D448283" w14:textId="77777777" w:rsidR="007001D8" w:rsidRDefault="00000000">
      <w:pPr>
        <w:pStyle w:val="Heading1"/>
        <w:spacing w:before="360" w:line="271" w:lineRule="auto"/>
        <w:jc w:val="both"/>
      </w:pPr>
      <w:bookmarkStart w:id="0" w:name="_heading=h.30j0zll"/>
      <w:bookmarkEnd w:id="0"/>
      <w:r>
        <w:rPr>
          <w:b/>
          <w:sz w:val="28"/>
          <w:szCs w:val="28"/>
        </w:rPr>
        <w:t>Commitment to achieving Net Zero</w:t>
      </w:r>
    </w:p>
    <w:p w14:paraId="084FB13D" w14:textId="48A89B87" w:rsidR="007001D8" w:rsidRPr="00A07489" w:rsidRDefault="00BB3AD4">
      <w:pPr>
        <w:pStyle w:val="Heading1"/>
        <w:keepNext w:val="0"/>
        <w:keepLines w:val="0"/>
        <w:spacing w:before="0" w:line="271" w:lineRule="auto"/>
        <w:jc w:val="both"/>
        <w:rPr>
          <w:sz w:val="22"/>
          <w:szCs w:val="22"/>
        </w:rPr>
      </w:pPr>
      <w:bookmarkStart w:id="1" w:name="_heading=h.1fob9te"/>
      <w:bookmarkEnd w:id="1"/>
      <w:r w:rsidRPr="00A07489">
        <w:rPr>
          <w:sz w:val="22"/>
          <w:szCs w:val="22"/>
        </w:rPr>
        <w:t>Maple Fine Foods</w:t>
      </w:r>
      <w:r>
        <w:rPr>
          <w:sz w:val="22"/>
          <w:szCs w:val="22"/>
        </w:rPr>
        <w:t xml:space="preserve"> is committed to achieving Net Zero emissions by 20</w:t>
      </w:r>
      <w:r w:rsidRPr="00A07489">
        <w:rPr>
          <w:sz w:val="22"/>
          <w:szCs w:val="22"/>
        </w:rPr>
        <w:t>50</w:t>
      </w:r>
      <w:r>
        <w:rPr>
          <w:sz w:val="22"/>
          <w:szCs w:val="22"/>
        </w:rPr>
        <w:t>.</w:t>
      </w:r>
    </w:p>
    <w:p w14:paraId="744F15DF" w14:textId="77777777" w:rsidR="007001D8" w:rsidRDefault="00000000">
      <w:pPr>
        <w:pStyle w:val="Heading1"/>
        <w:spacing w:before="360" w:line="271" w:lineRule="auto"/>
        <w:jc w:val="both"/>
      </w:pPr>
      <w:bookmarkStart w:id="2" w:name="_heading=h.3znysh7"/>
      <w:bookmarkEnd w:id="2"/>
      <w:r>
        <w:rPr>
          <w:b/>
          <w:sz w:val="28"/>
          <w:szCs w:val="28"/>
        </w:rPr>
        <w:t>Baseline Emissions Footprint</w:t>
      </w:r>
    </w:p>
    <w:p w14:paraId="19070C5E" w14:textId="77777777" w:rsidR="007001D8" w:rsidRDefault="00000000">
      <w:pPr>
        <w:pStyle w:val="Standard"/>
      </w:pPr>
      <w:r>
        <w:t>Baseline emissions are a record of the greenhouse gases that have been produced in the past and were produced prior to the introduction of any strategies to reduce emissions. Baseline emissions are the reference point against which emissions reduction can be measured.</w:t>
      </w:r>
    </w:p>
    <w:p w14:paraId="3E722B78" w14:textId="77777777" w:rsidR="007001D8" w:rsidRDefault="00000000">
      <w:pPr>
        <w:pStyle w:val="Standard"/>
      </w:pPr>
      <w:r w:rsidRPr="00A07489">
        <w:t>[Instructions to Suppliers:</w:t>
      </w:r>
    </w:p>
    <w:p w14:paraId="3CFA72B6" w14:textId="77777777" w:rsidR="007001D8" w:rsidRDefault="00000000">
      <w:pPr>
        <w:pStyle w:val="Standard"/>
      </w:pPr>
      <w:r w:rsidRPr="00A07489">
        <w:t>Please provide details of your organisation’s baseline emissions below. If your organisation has not previously assessed or reported emissions, please detail this below and use your first reporting period as your Baseline.]</w:t>
      </w:r>
      <w:r>
        <w:t xml:space="preserve">   </w:t>
      </w:r>
    </w:p>
    <w:tbl>
      <w:tblPr>
        <w:tblW w:w="9450" w:type="dxa"/>
        <w:tblLayout w:type="fixed"/>
        <w:tblCellMar>
          <w:left w:w="10" w:type="dxa"/>
          <w:right w:w="10" w:type="dxa"/>
        </w:tblCellMar>
        <w:tblLook w:val="0000" w:firstRow="0" w:lastRow="0" w:firstColumn="0" w:lastColumn="0" w:noHBand="0" w:noVBand="0"/>
      </w:tblPr>
      <w:tblGrid>
        <w:gridCol w:w="2130"/>
        <w:gridCol w:w="7320"/>
      </w:tblGrid>
      <w:tr w:rsidR="007001D8" w14:paraId="3FED678B" w14:textId="77777777" w:rsidTr="001B35D2">
        <w:trPr>
          <w:trHeight w:val="455"/>
        </w:trPr>
        <w:tc>
          <w:tcPr>
            <w:tcW w:w="94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F7AF8" w14:textId="50980862" w:rsidR="007001D8" w:rsidRDefault="00000000">
            <w:pPr>
              <w:pStyle w:val="Standard"/>
              <w:spacing w:after="120" w:line="271" w:lineRule="auto"/>
              <w:jc w:val="both"/>
            </w:pPr>
            <w:r w:rsidRPr="00A07489">
              <w:t>Baseline Year: 20</w:t>
            </w:r>
            <w:r w:rsidR="00C61759" w:rsidRPr="00A07489">
              <w:t>22</w:t>
            </w:r>
          </w:p>
        </w:tc>
      </w:tr>
      <w:tr w:rsidR="007001D8" w14:paraId="42986C93" w14:textId="77777777" w:rsidTr="001B35D2">
        <w:trPr>
          <w:trHeight w:val="455"/>
        </w:trPr>
        <w:tc>
          <w:tcPr>
            <w:tcW w:w="945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11AA0542" w14:textId="77777777" w:rsidR="007001D8" w:rsidRDefault="00000000">
            <w:pPr>
              <w:pStyle w:val="Standard"/>
              <w:spacing w:after="120" w:line="271" w:lineRule="auto"/>
              <w:jc w:val="both"/>
            </w:pPr>
            <w:r w:rsidRPr="00A07489">
              <w:t>Additional Details relating to the Baseline Emissions calculations.</w:t>
            </w:r>
          </w:p>
        </w:tc>
      </w:tr>
      <w:tr w:rsidR="007001D8" w14:paraId="71C32104" w14:textId="77777777" w:rsidTr="001B35D2">
        <w:trPr>
          <w:trHeight w:val="455"/>
        </w:trPr>
        <w:tc>
          <w:tcPr>
            <w:tcW w:w="945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6C8A14B2" w14:textId="77777777" w:rsidR="007001D8" w:rsidRDefault="00000000">
            <w:pPr>
              <w:pStyle w:val="Standard"/>
              <w:spacing w:after="120" w:line="271" w:lineRule="auto"/>
              <w:jc w:val="both"/>
            </w:pPr>
            <w:r w:rsidRPr="00A07489">
              <w:t>[Instructions to Suppliers:</w:t>
            </w:r>
          </w:p>
          <w:p w14:paraId="0848F3F1" w14:textId="77777777" w:rsidR="007001D8" w:rsidRDefault="00000000">
            <w:pPr>
              <w:pStyle w:val="Standard"/>
              <w:spacing w:after="120" w:line="271" w:lineRule="auto"/>
              <w:jc w:val="both"/>
            </w:pPr>
            <w:r w:rsidRPr="00A07489">
              <w:t xml:space="preserve">Add commentary regarding your Baseline Emissions as required: </w:t>
            </w:r>
            <w:proofErr w:type="gramStart"/>
            <w:r w:rsidRPr="00A07489">
              <w:t>e.g.</w:t>
            </w:r>
            <w:proofErr w:type="gramEnd"/>
            <w:r w:rsidRPr="00A07489">
              <w:t xml:space="preserve"> historic baseline which deviates from the requirements under this measure (e.g. no prior Scope 3 emissions reporting), where there is no previous reporting and the creation of a new baseline due to substantial organisational change or restructuring]</w:t>
            </w:r>
          </w:p>
        </w:tc>
      </w:tr>
      <w:tr w:rsidR="007001D8" w14:paraId="71FA3866" w14:textId="77777777" w:rsidTr="001B35D2">
        <w:trPr>
          <w:trHeight w:val="455"/>
        </w:trPr>
        <w:tc>
          <w:tcPr>
            <w:tcW w:w="945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65D686B2" w14:textId="0DE9DE00" w:rsidR="007001D8" w:rsidRDefault="00000000">
            <w:pPr>
              <w:pStyle w:val="Standard"/>
              <w:spacing w:after="120" w:line="271" w:lineRule="auto"/>
              <w:jc w:val="both"/>
            </w:pPr>
            <w:r>
              <w:rPr>
                <w:b/>
              </w:rPr>
              <w:t>Baseline year emissions:</w:t>
            </w:r>
            <w:r w:rsidR="00C61759">
              <w:rPr>
                <w:b/>
              </w:rPr>
              <w:t xml:space="preserve"> As an SME our organisation has not previously assessed emissions.  We will therefore be using 2022 as the baseline as 2023 is not yet finished so full information would not be available</w:t>
            </w:r>
          </w:p>
        </w:tc>
      </w:tr>
      <w:tr w:rsidR="007001D8" w14:paraId="06EE1469" w14:textId="77777777" w:rsidTr="001B35D2">
        <w:trPr>
          <w:trHeight w:val="740"/>
        </w:trPr>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5283D0" w14:textId="77777777" w:rsidR="007001D8" w:rsidRDefault="00000000">
            <w:pPr>
              <w:pStyle w:val="Standard"/>
              <w:spacing w:after="120" w:line="271" w:lineRule="auto"/>
              <w:jc w:val="both"/>
            </w:pPr>
            <w:r>
              <w:rPr>
                <w:b/>
              </w:rPr>
              <w:t>EMISSIONS</w:t>
            </w:r>
          </w:p>
        </w:tc>
        <w:tc>
          <w:tcPr>
            <w:tcW w:w="7320" w:type="dxa"/>
            <w:tcBorders>
              <w:bottom w:val="single" w:sz="8" w:space="0" w:color="000000"/>
              <w:right w:val="single" w:sz="18" w:space="0" w:color="000000"/>
            </w:tcBorders>
            <w:tcMar>
              <w:top w:w="100" w:type="dxa"/>
              <w:left w:w="100" w:type="dxa"/>
              <w:bottom w:w="100" w:type="dxa"/>
              <w:right w:w="100" w:type="dxa"/>
            </w:tcMar>
          </w:tcPr>
          <w:p w14:paraId="239785A0" w14:textId="77777777" w:rsidR="007001D8" w:rsidRDefault="00000000">
            <w:pPr>
              <w:pStyle w:val="Standard"/>
              <w:spacing w:after="120" w:line="271" w:lineRule="auto"/>
              <w:jc w:val="both"/>
            </w:pPr>
            <w:r>
              <w:rPr>
                <w:b/>
              </w:rPr>
              <w:t>TOTAL (tCO</w:t>
            </w:r>
            <w:r>
              <w:rPr>
                <w:b/>
                <w:vertAlign w:val="subscript"/>
              </w:rPr>
              <w:t>2</w:t>
            </w:r>
            <w:r>
              <w:rPr>
                <w:b/>
              </w:rPr>
              <w:t>e)</w:t>
            </w:r>
          </w:p>
        </w:tc>
      </w:tr>
      <w:tr w:rsidR="001B35D2" w14:paraId="3868AF9D" w14:textId="77777777" w:rsidTr="001B35D2">
        <w:trPr>
          <w:trHeight w:val="455"/>
        </w:trPr>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91A5FB" w14:textId="1F6FAEBC" w:rsidR="001B35D2" w:rsidRDefault="001B35D2" w:rsidP="001B35D2">
            <w:pPr>
              <w:pStyle w:val="Standard"/>
              <w:spacing w:after="120" w:line="271" w:lineRule="auto"/>
              <w:jc w:val="both"/>
            </w:pPr>
            <w:r>
              <w:rPr>
                <w:b/>
              </w:rPr>
              <w:t>Scope 1</w:t>
            </w:r>
          </w:p>
        </w:tc>
        <w:tc>
          <w:tcPr>
            <w:tcW w:w="7320" w:type="dxa"/>
            <w:tcBorders>
              <w:bottom w:val="single" w:sz="8" w:space="0" w:color="000000"/>
              <w:right w:val="single" w:sz="18" w:space="0" w:color="000000"/>
            </w:tcBorders>
            <w:tcMar>
              <w:top w:w="100" w:type="dxa"/>
              <w:left w:w="100" w:type="dxa"/>
              <w:bottom w:w="100" w:type="dxa"/>
              <w:right w:w="100" w:type="dxa"/>
            </w:tcMar>
          </w:tcPr>
          <w:p w14:paraId="01C6D620" w14:textId="77777777" w:rsidR="001B35D2" w:rsidRDefault="001B35D2" w:rsidP="001B35D2">
            <w:pPr>
              <w:jc w:val="both"/>
              <w:rPr>
                <w:rFonts w:ascii="Calibri" w:hAnsi="Calibri" w:cs="Calibri"/>
                <w:color w:val="000000"/>
              </w:rPr>
            </w:pPr>
            <w:r>
              <w:rPr>
                <w:rFonts w:ascii="Calibri" w:hAnsi="Calibri" w:cs="Calibri"/>
                <w:color w:val="000000"/>
              </w:rPr>
              <w:t>198.2</w:t>
            </w:r>
          </w:p>
          <w:p w14:paraId="4C9983F8" w14:textId="1A8F2D3A" w:rsidR="001B35D2" w:rsidRDefault="001B35D2" w:rsidP="001B35D2">
            <w:pPr>
              <w:pStyle w:val="Standard"/>
              <w:spacing w:after="120" w:line="271" w:lineRule="auto"/>
              <w:jc w:val="both"/>
            </w:pPr>
          </w:p>
        </w:tc>
      </w:tr>
      <w:tr w:rsidR="001B35D2" w14:paraId="1E86723C" w14:textId="77777777" w:rsidTr="001B35D2">
        <w:trPr>
          <w:trHeight w:val="455"/>
        </w:trPr>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25F0CE" w14:textId="667B67EF" w:rsidR="001B35D2" w:rsidRDefault="001B35D2" w:rsidP="001B35D2">
            <w:pPr>
              <w:pStyle w:val="Standard"/>
              <w:spacing w:after="120" w:line="271" w:lineRule="auto"/>
              <w:jc w:val="both"/>
            </w:pPr>
            <w:r>
              <w:rPr>
                <w:b/>
              </w:rPr>
              <w:t>Scope 2</w:t>
            </w:r>
          </w:p>
        </w:tc>
        <w:tc>
          <w:tcPr>
            <w:tcW w:w="7320" w:type="dxa"/>
            <w:tcBorders>
              <w:bottom w:val="single" w:sz="8" w:space="0" w:color="000000"/>
              <w:right w:val="single" w:sz="18" w:space="0" w:color="000000"/>
            </w:tcBorders>
            <w:tcMar>
              <w:top w:w="100" w:type="dxa"/>
              <w:left w:w="100" w:type="dxa"/>
              <w:bottom w:w="100" w:type="dxa"/>
              <w:right w:w="100" w:type="dxa"/>
            </w:tcMar>
          </w:tcPr>
          <w:p w14:paraId="22DECB53" w14:textId="77777777" w:rsidR="001B35D2" w:rsidRDefault="001B35D2" w:rsidP="001B35D2">
            <w:pPr>
              <w:jc w:val="both"/>
              <w:rPr>
                <w:rFonts w:ascii="Calibri" w:hAnsi="Calibri" w:cs="Calibri"/>
                <w:color w:val="000000"/>
              </w:rPr>
            </w:pPr>
            <w:r>
              <w:rPr>
                <w:rFonts w:ascii="Calibri" w:hAnsi="Calibri" w:cs="Calibri"/>
                <w:color w:val="000000"/>
              </w:rPr>
              <w:t>68.7</w:t>
            </w:r>
          </w:p>
          <w:p w14:paraId="0193CF5A" w14:textId="274F28D9" w:rsidR="001B35D2" w:rsidRDefault="001B35D2" w:rsidP="001B35D2">
            <w:pPr>
              <w:pStyle w:val="Standard"/>
              <w:spacing w:after="120" w:line="271" w:lineRule="auto"/>
              <w:jc w:val="both"/>
            </w:pPr>
          </w:p>
        </w:tc>
      </w:tr>
      <w:tr w:rsidR="001B35D2" w14:paraId="0CF3911F" w14:textId="77777777" w:rsidTr="001B35D2">
        <w:trPr>
          <w:trHeight w:val="585"/>
        </w:trPr>
        <w:tc>
          <w:tcPr>
            <w:tcW w:w="2130" w:type="dxa"/>
            <w:tcBorders>
              <w:left w:val="single" w:sz="8" w:space="0" w:color="000000"/>
              <w:bottom w:val="single" w:sz="18" w:space="0" w:color="000000"/>
              <w:right w:val="single" w:sz="8" w:space="0" w:color="000000"/>
            </w:tcBorders>
            <w:tcMar>
              <w:top w:w="100" w:type="dxa"/>
              <w:left w:w="100" w:type="dxa"/>
              <w:bottom w:w="100" w:type="dxa"/>
              <w:right w:w="100" w:type="dxa"/>
            </w:tcMar>
          </w:tcPr>
          <w:p w14:paraId="0313ABD5" w14:textId="77777777" w:rsidR="001B35D2" w:rsidRDefault="001B35D2" w:rsidP="001B35D2">
            <w:pPr>
              <w:pStyle w:val="Standard"/>
              <w:spacing w:after="120" w:line="271" w:lineRule="auto"/>
              <w:jc w:val="both"/>
            </w:pPr>
            <w:r>
              <w:rPr>
                <w:b/>
              </w:rPr>
              <w:lastRenderedPageBreak/>
              <w:t>Scope 3</w:t>
            </w:r>
          </w:p>
          <w:p w14:paraId="73AD15F1" w14:textId="24B3C2F4" w:rsidR="001B35D2" w:rsidRDefault="001B35D2" w:rsidP="001B35D2">
            <w:pPr>
              <w:pStyle w:val="Standard"/>
              <w:spacing w:after="120" w:line="271" w:lineRule="auto"/>
              <w:jc w:val="both"/>
            </w:pPr>
            <w:r>
              <w:rPr>
                <w:b/>
                <w:sz w:val="18"/>
                <w:szCs w:val="18"/>
              </w:rPr>
              <w:t>(Included Sources)</w:t>
            </w:r>
          </w:p>
        </w:tc>
        <w:tc>
          <w:tcPr>
            <w:tcW w:w="7320" w:type="dxa"/>
            <w:tcBorders>
              <w:bottom w:val="single" w:sz="18" w:space="0" w:color="000000"/>
              <w:right w:val="single" w:sz="18" w:space="0" w:color="000000"/>
            </w:tcBorders>
            <w:tcMar>
              <w:top w:w="100" w:type="dxa"/>
              <w:left w:w="100" w:type="dxa"/>
              <w:bottom w:w="100" w:type="dxa"/>
              <w:right w:w="100" w:type="dxa"/>
            </w:tcMar>
          </w:tcPr>
          <w:p w14:paraId="12388465" w14:textId="77777777" w:rsidR="001B35D2" w:rsidRDefault="001B35D2" w:rsidP="001B35D2">
            <w:pPr>
              <w:jc w:val="both"/>
              <w:rPr>
                <w:rFonts w:ascii="Calibri" w:hAnsi="Calibri" w:cs="Calibri"/>
                <w:color w:val="000000"/>
              </w:rPr>
            </w:pPr>
            <w:r>
              <w:rPr>
                <w:rFonts w:ascii="Calibri" w:hAnsi="Calibri" w:cs="Calibri"/>
                <w:color w:val="000000"/>
              </w:rPr>
              <w:t>6000</w:t>
            </w:r>
          </w:p>
          <w:p w14:paraId="522FC05D" w14:textId="1D3BCEF7" w:rsidR="001B35D2" w:rsidRDefault="001B35D2" w:rsidP="001B35D2">
            <w:pPr>
              <w:pStyle w:val="Standard"/>
              <w:spacing w:after="120" w:line="271" w:lineRule="auto"/>
              <w:jc w:val="both"/>
            </w:pPr>
            <w:r>
              <w:t xml:space="preserve">We hold information for transmission and distribution, water supply and waste, material use, waste disposal, business travel including hotels, homeworking, distribution for non-company vehicles and used </w:t>
            </w:r>
            <w:proofErr w:type="spellStart"/>
            <w:r>
              <w:t>ghg</w:t>
            </w:r>
            <w:proofErr w:type="spellEnd"/>
            <w:r>
              <w:t>-conversion 2022 to calculate tCO2e.  This was added to information held by customers of their own usage.  Where information was not yet available typical values for agriculture in country of origin of ingredient was used and freight emissions from cargo website.</w:t>
            </w:r>
          </w:p>
        </w:tc>
      </w:tr>
      <w:tr w:rsidR="001B35D2" w14:paraId="13234014" w14:textId="77777777" w:rsidTr="001B35D2">
        <w:trPr>
          <w:trHeight w:val="585"/>
        </w:trPr>
        <w:tc>
          <w:tcPr>
            <w:tcW w:w="213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1303DC" w14:textId="2CB780A4" w:rsidR="001B35D2" w:rsidRDefault="001B35D2" w:rsidP="001B35D2">
            <w:pPr>
              <w:pStyle w:val="Standard"/>
              <w:spacing w:after="120" w:line="271" w:lineRule="auto"/>
              <w:jc w:val="both"/>
            </w:pPr>
            <w:r>
              <w:rPr>
                <w:b/>
              </w:rPr>
              <w:t>Total Emissions</w:t>
            </w:r>
          </w:p>
        </w:tc>
        <w:tc>
          <w:tcPr>
            <w:tcW w:w="7320" w:type="dxa"/>
            <w:tcBorders>
              <w:top w:val="single" w:sz="18" w:space="0" w:color="000000"/>
              <w:bottom w:val="single" w:sz="8" w:space="0" w:color="000000"/>
              <w:right w:val="single" w:sz="18" w:space="0" w:color="000000"/>
            </w:tcBorders>
            <w:tcMar>
              <w:top w:w="100" w:type="dxa"/>
              <w:left w:w="100" w:type="dxa"/>
              <w:bottom w:w="100" w:type="dxa"/>
              <w:right w:w="100" w:type="dxa"/>
            </w:tcMar>
          </w:tcPr>
          <w:p w14:paraId="2F881891" w14:textId="1791806C" w:rsidR="001B35D2" w:rsidRDefault="001B35D2" w:rsidP="001B35D2">
            <w:pPr>
              <w:pStyle w:val="Standard"/>
              <w:spacing w:after="120" w:line="271" w:lineRule="auto"/>
              <w:jc w:val="both"/>
            </w:pPr>
            <w:r w:rsidRPr="001B35D2">
              <w:t>6266.9</w:t>
            </w:r>
          </w:p>
        </w:tc>
      </w:tr>
    </w:tbl>
    <w:p w14:paraId="4A5E0B18" w14:textId="77777777" w:rsidR="007001D8" w:rsidRDefault="007001D8">
      <w:pPr>
        <w:pStyle w:val="Standard"/>
        <w:rPr>
          <w:b/>
          <w:sz w:val="28"/>
          <w:szCs w:val="28"/>
        </w:rPr>
      </w:pPr>
    </w:p>
    <w:p w14:paraId="14DC6AAB" w14:textId="77777777" w:rsidR="007001D8" w:rsidRDefault="007001D8">
      <w:pPr>
        <w:pStyle w:val="Standard"/>
        <w:rPr>
          <w:b/>
          <w:sz w:val="28"/>
          <w:szCs w:val="28"/>
        </w:rPr>
      </w:pPr>
    </w:p>
    <w:p w14:paraId="66F4D884" w14:textId="77777777" w:rsidR="007001D8" w:rsidRDefault="00000000">
      <w:pPr>
        <w:pStyle w:val="Standard"/>
      </w:pPr>
      <w:r>
        <w:rPr>
          <w:b/>
          <w:sz w:val="28"/>
          <w:szCs w:val="28"/>
        </w:rPr>
        <w:t>Current Emissions Reporting</w:t>
      </w:r>
    </w:p>
    <w:tbl>
      <w:tblPr>
        <w:tblW w:w="9465" w:type="dxa"/>
        <w:tblLayout w:type="fixed"/>
        <w:tblCellMar>
          <w:left w:w="10" w:type="dxa"/>
          <w:right w:w="10" w:type="dxa"/>
        </w:tblCellMar>
        <w:tblLook w:val="0000" w:firstRow="0" w:lastRow="0" w:firstColumn="0" w:lastColumn="0" w:noHBand="0" w:noVBand="0"/>
      </w:tblPr>
      <w:tblGrid>
        <w:gridCol w:w="2100"/>
        <w:gridCol w:w="7365"/>
      </w:tblGrid>
      <w:tr w:rsidR="007001D8" w14:paraId="14A358BE" w14:textId="77777777">
        <w:trPr>
          <w:trHeight w:val="122"/>
        </w:trPr>
        <w:tc>
          <w:tcPr>
            <w:tcW w:w="9464"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A233B35" w14:textId="4120EBBE" w:rsidR="007001D8" w:rsidRDefault="00000000">
            <w:pPr>
              <w:pStyle w:val="Standard"/>
              <w:spacing w:after="120" w:line="271" w:lineRule="auto"/>
              <w:jc w:val="both"/>
            </w:pPr>
            <w:r>
              <w:rPr>
                <w:b/>
              </w:rPr>
              <w:t>Reporting Year: 20</w:t>
            </w:r>
            <w:r w:rsidR="001C2011" w:rsidRPr="001B35D2">
              <w:rPr>
                <w:b/>
              </w:rPr>
              <w:t>22</w:t>
            </w:r>
          </w:p>
        </w:tc>
      </w:tr>
      <w:tr w:rsidR="007001D8" w14:paraId="09744101" w14:textId="77777777">
        <w:trPr>
          <w:trHeight w:val="740"/>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990277F" w14:textId="77777777" w:rsidR="007001D8" w:rsidRDefault="00000000">
            <w:pPr>
              <w:pStyle w:val="Standard"/>
              <w:spacing w:after="120" w:line="271" w:lineRule="auto"/>
              <w:jc w:val="both"/>
            </w:pPr>
            <w:r>
              <w:rPr>
                <w:b/>
              </w:rPr>
              <w:t>EMISSIONS</w:t>
            </w:r>
          </w:p>
        </w:tc>
        <w:tc>
          <w:tcPr>
            <w:tcW w:w="736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A480F01" w14:textId="77777777" w:rsidR="007001D8" w:rsidRDefault="00000000">
            <w:pPr>
              <w:pStyle w:val="Standard"/>
              <w:spacing w:after="120" w:line="271" w:lineRule="auto"/>
              <w:jc w:val="both"/>
            </w:pPr>
            <w:r>
              <w:rPr>
                <w:b/>
              </w:rPr>
              <w:t>TOTAL (tCO</w:t>
            </w:r>
            <w:r>
              <w:rPr>
                <w:b/>
                <w:vertAlign w:val="subscript"/>
              </w:rPr>
              <w:t>2</w:t>
            </w:r>
            <w:r>
              <w:rPr>
                <w:b/>
              </w:rPr>
              <w:t>e)</w:t>
            </w:r>
          </w:p>
        </w:tc>
      </w:tr>
      <w:tr w:rsidR="007001D8" w14:paraId="419633C3" w14:textId="77777777">
        <w:trPr>
          <w:trHeight w:val="455"/>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BEE7A36" w14:textId="77777777" w:rsidR="007001D8" w:rsidRDefault="00000000">
            <w:pPr>
              <w:pStyle w:val="Standard"/>
              <w:spacing w:after="120" w:line="271" w:lineRule="auto"/>
              <w:jc w:val="both"/>
            </w:pPr>
            <w:r>
              <w:rPr>
                <w:b/>
              </w:rPr>
              <w:t>Scope 1</w:t>
            </w:r>
          </w:p>
        </w:tc>
        <w:tc>
          <w:tcPr>
            <w:tcW w:w="736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4441CB3" w14:textId="0CA65B27" w:rsidR="001C2011" w:rsidRDefault="001C2011" w:rsidP="001C2011">
            <w:pPr>
              <w:jc w:val="both"/>
              <w:rPr>
                <w:rFonts w:ascii="Calibri" w:hAnsi="Calibri" w:cs="Calibri"/>
                <w:color w:val="000000"/>
              </w:rPr>
            </w:pPr>
            <w:r>
              <w:rPr>
                <w:rFonts w:ascii="Calibri" w:hAnsi="Calibri" w:cs="Calibri"/>
                <w:color w:val="000000"/>
              </w:rPr>
              <w:t>198.2</w:t>
            </w:r>
          </w:p>
          <w:p w14:paraId="16D341F6" w14:textId="60F09A3D" w:rsidR="007001D8" w:rsidRDefault="007001D8">
            <w:pPr>
              <w:pStyle w:val="Standard"/>
              <w:spacing w:after="120" w:line="271" w:lineRule="auto"/>
              <w:jc w:val="both"/>
            </w:pPr>
          </w:p>
        </w:tc>
      </w:tr>
      <w:tr w:rsidR="007001D8" w14:paraId="5F81A0D6" w14:textId="77777777">
        <w:trPr>
          <w:trHeight w:val="455"/>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A4C9EED" w14:textId="77777777" w:rsidR="007001D8" w:rsidRDefault="00000000">
            <w:pPr>
              <w:pStyle w:val="Standard"/>
              <w:spacing w:after="120" w:line="271" w:lineRule="auto"/>
              <w:jc w:val="both"/>
            </w:pPr>
            <w:r>
              <w:rPr>
                <w:b/>
              </w:rPr>
              <w:t>Scope 2</w:t>
            </w:r>
          </w:p>
        </w:tc>
        <w:tc>
          <w:tcPr>
            <w:tcW w:w="736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CA4F8E5" w14:textId="2B017753" w:rsidR="001C2011" w:rsidRDefault="001C2011" w:rsidP="001C2011">
            <w:pPr>
              <w:jc w:val="both"/>
              <w:rPr>
                <w:rFonts w:ascii="Calibri" w:hAnsi="Calibri" w:cs="Calibri"/>
                <w:color w:val="000000"/>
              </w:rPr>
            </w:pPr>
            <w:r>
              <w:rPr>
                <w:rFonts w:ascii="Calibri" w:hAnsi="Calibri" w:cs="Calibri"/>
                <w:color w:val="000000"/>
              </w:rPr>
              <w:t>68.7</w:t>
            </w:r>
          </w:p>
          <w:p w14:paraId="2879B0D5" w14:textId="0438D869" w:rsidR="007001D8" w:rsidRDefault="007001D8">
            <w:pPr>
              <w:pStyle w:val="Standard"/>
              <w:spacing w:after="120" w:line="271" w:lineRule="auto"/>
              <w:jc w:val="both"/>
            </w:pPr>
          </w:p>
        </w:tc>
      </w:tr>
      <w:tr w:rsidR="007001D8" w14:paraId="413DF50D" w14:textId="77777777">
        <w:trPr>
          <w:trHeight w:val="585"/>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B041A32" w14:textId="77777777" w:rsidR="007001D8" w:rsidRDefault="00000000">
            <w:pPr>
              <w:pStyle w:val="Standard"/>
              <w:spacing w:after="120" w:line="271" w:lineRule="auto"/>
              <w:jc w:val="both"/>
            </w:pPr>
            <w:r>
              <w:rPr>
                <w:b/>
              </w:rPr>
              <w:t>Scope 3</w:t>
            </w:r>
          </w:p>
          <w:p w14:paraId="376DAB95" w14:textId="77777777" w:rsidR="007001D8" w:rsidRDefault="00000000">
            <w:pPr>
              <w:pStyle w:val="Standard"/>
              <w:spacing w:after="120" w:line="271" w:lineRule="auto"/>
              <w:jc w:val="both"/>
            </w:pPr>
            <w:r>
              <w:rPr>
                <w:b/>
                <w:sz w:val="18"/>
                <w:szCs w:val="18"/>
              </w:rPr>
              <w:t>(Included Sources)</w:t>
            </w:r>
          </w:p>
        </w:tc>
        <w:tc>
          <w:tcPr>
            <w:tcW w:w="736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D356D9" w14:textId="595E5370" w:rsidR="001C2011" w:rsidRDefault="001C2011" w:rsidP="001C2011">
            <w:pPr>
              <w:jc w:val="both"/>
              <w:rPr>
                <w:rFonts w:ascii="Calibri" w:hAnsi="Calibri" w:cs="Calibri"/>
                <w:color w:val="000000"/>
              </w:rPr>
            </w:pPr>
            <w:r>
              <w:rPr>
                <w:rFonts w:ascii="Calibri" w:hAnsi="Calibri" w:cs="Calibri"/>
                <w:color w:val="000000"/>
              </w:rPr>
              <w:t>6000</w:t>
            </w:r>
          </w:p>
          <w:p w14:paraId="055C4E8C" w14:textId="652722B2" w:rsidR="007001D8" w:rsidRDefault="001C2011">
            <w:pPr>
              <w:pStyle w:val="Standard"/>
              <w:spacing w:after="120" w:line="271" w:lineRule="auto"/>
              <w:jc w:val="both"/>
            </w:pPr>
            <w:r>
              <w:t xml:space="preserve">We hold information for transmission and distribution, water supply and waste, material use, waste disposal, business travel including hotels, homeworking, distribution for non-company vehicles and used </w:t>
            </w:r>
            <w:proofErr w:type="spellStart"/>
            <w:r>
              <w:t>ghg</w:t>
            </w:r>
            <w:proofErr w:type="spellEnd"/>
            <w:r>
              <w:t xml:space="preserve">-conversion 2022 to calculate tCO2e.  This was added to information held by customers of their own usage.  Where information was not </w:t>
            </w:r>
            <w:r w:rsidR="001B35D2">
              <w:t>yet</w:t>
            </w:r>
            <w:r>
              <w:t xml:space="preserve"> available </w:t>
            </w:r>
            <w:r w:rsidR="001B35D2">
              <w:t>typical values for agriculture in country of origin of ingredient was used and freight emissions from cargo website.</w:t>
            </w:r>
          </w:p>
        </w:tc>
      </w:tr>
      <w:tr w:rsidR="007001D8" w14:paraId="09D897EC" w14:textId="77777777">
        <w:trPr>
          <w:trHeight w:val="585"/>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EEC34D" w14:textId="77777777" w:rsidR="007001D8" w:rsidRDefault="00000000">
            <w:pPr>
              <w:pStyle w:val="Standard"/>
              <w:spacing w:after="120" w:line="271" w:lineRule="auto"/>
              <w:jc w:val="both"/>
            </w:pPr>
            <w:r>
              <w:rPr>
                <w:b/>
              </w:rPr>
              <w:t>Total Emissions</w:t>
            </w:r>
          </w:p>
        </w:tc>
        <w:tc>
          <w:tcPr>
            <w:tcW w:w="736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2C710B3" w14:textId="0FFA4823" w:rsidR="007001D8" w:rsidRDefault="001C2011">
            <w:pPr>
              <w:pStyle w:val="Standard"/>
              <w:spacing w:after="120" w:line="271" w:lineRule="auto"/>
              <w:jc w:val="both"/>
            </w:pPr>
            <w:r w:rsidRPr="001B35D2">
              <w:t>6266.9</w:t>
            </w:r>
          </w:p>
        </w:tc>
      </w:tr>
    </w:tbl>
    <w:p w14:paraId="5548DF19" w14:textId="77777777" w:rsidR="007001D8" w:rsidRDefault="00000000">
      <w:pPr>
        <w:pStyle w:val="Heading1"/>
        <w:keepNext w:val="0"/>
        <w:keepLines w:val="0"/>
        <w:spacing w:before="0" w:line="271" w:lineRule="auto"/>
        <w:jc w:val="both"/>
      </w:pPr>
      <w:bookmarkStart w:id="3" w:name="_heading=h.2et92p0"/>
      <w:bookmarkEnd w:id="3"/>
      <w:r>
        <w:rPr>
          <w:b/>
          <w:sz w:val="28"/>
          <w:szCs w:val="28"/>
        </w:rPr>
        <w:t>Emissions reduction targets</w:t>
      </w:r>
    </w:p>
    <w:p w14:paraId="41B3A736" w14:textId="77777777" w:rsidR="007001D8" w:rsidRDefault="00000000">
      <w:pPr>
        <w:pStyle w:val="Heading1"/>
        <w:keepNext w:val="0"/>
        <w:keepLines w:val="0"/>
        <w:spacing w:before="0" w:line="271" w:lineRule="auto"/>
        <w:jc w:val="both"/>
      </w:pPr>
      <w:bookmarkStart w:id="4" w:name="_heading=h.tyjcwt"/>
      <w:bookmarkStart w:id="5" w:name="_heading=h.4d34og8"/>
      <w:bookmarkEnd w:id="4"/>
      <w:bookmarkEnd w:id="5"/>
      <w:proofErr w:type="gramStart"/>
      <w:r>
        <w:rPr>
          <w:sz w:val="22"/>
          <w:szCs w:val="22"/>
        </w:rPr>
        <w:t>In order to</w:t>
      </w:r>
      <w:proofErr w:type="gramEnd"/>
      <w:r>
        <w:rPr>
          <w:sz w:val="22"/>
          <w:szCs w:val="22"/>
        </w:rPr>
        <w:t xml:space="preserve"> continue our progress to achieving Net Zero, we have adopted the following carbon reduction targets.</w:t>
      </w:r>
    </w:p>
    <w:p w14:paraId="24228E5F" w14:textId="45DE7141" w:rsidR="007001D8" w:rsidRDefault="00000000">
      <w:pPr>
        <w:pStyle w:val="Heading1"/>
        <w:keepNext w:val="0"/>
        <w:keepLines w:val="0"/>
        <w:spacing w:before="0" w:line="271" w:lineRule="auto"/>
        <w:jc w:val="both"/>
      </w:pPr>
      <w:bookmarkStart w:id="6" w:name="_heading=h.2s8eyo1"/>
      <w:bookmarkEnd w:id="6"/>
      <w:r>
        <w:rPr>
          <w:sz w:val="22"/>
          <w:szCs w:val="22"/>
        </w:rPr>
        <w:t xml:space="preserve">We project that carbon emissions will decrease over the next five years to </w:t>
      </w:r>
      <w:r w:rsidR="00A07489">
        <w:rPr>
          <w:sz w:val="22"/>
          <w:szCs w:val="22"/>
        </w:rPr>
        <w:t>5087</w:t>
      </w:r>
      <w:r>
        <w:rPr>
          <w:sz w:val="22"/>
          <w:szCs w:val="22"/>
        </w:rPr>
        <w:t xml:space="preserve"> tCO</w:t>
      </w:r>
      <w:r w:rsidRPr="001B35D2">
        <w:rPr>
          <w:sz w:val="22"/>
          <w:szCs w:val="22"/>
        </w:rPr>
        <w:t>2</w:t>
      </w:r>
      <w:r>
        <w:rPr>
          <w:sz w:val="22"/>
          <w:szCs w:val="22"/>
        </w:rPr>
        <w:t>e by 20</w:t>
      </w:r>
      <w:r w:rsidR="001B35D2" w:rsidRPr="001B35D2">
        <w:rPr>
          <w:sz w:val="22"/>
          <w:szCs w:val="22"/>
        </w:rPr>
        <w:t>27</w:t>
      </w:r>
      <w:r>
        <w:rPr>
          <w:sz w:val="22"/>
          <w:szCs w:val="22"/>
        </w:rPr>
        <w:t xml:space="preserve">. This is a reduction of </w:t>
      </w:r>
      <w:r w:rsidR="00A07489">
        <w:rPr>
          <w:sz w:val="22"/>
          <w:szCs w:val="22"/>
        </w:rPr>
        <w:t>19</w:t>
      </w:r>
      <w:r>
        <w:rPr>
          <w:sz w:val="22"/>
          <w:szCs w:val="22"/>
        </w:rPr>
        <w:t>%</w:t>
      </w:r>
      <w:r w:rsidR="001B35D2">
        <w:rPr>
          <w:sz w:val="22"/>
          <w:szCs w:val="22"/>
        </w:rPr>
        <w:t xml:space="preserve">.  We target to be net zero by </w:t>
      </w:r>
      <w:proofErr w:type="gramStart"/>
      <w:r w:rsidR="001B35D2">
        <w:rPr>
          <w:sz w:val="22"/>
          <w:szCs w:val="22"/>
        </w:rPr>
        <w:t>2050</w:t>
      </w:r>
      <w:proofErr w:type="gramEnd"/>
    </w:p>
    <w:p w14:paraId="5CBC9E7D" w14:textId="77777777" w:rsidR="007001D8" w:rsidRDefault="007001D8">
      <w:pPr>
        <w:pStyle w:val="Heading1"/>
        <w:keepNext w:val="0"/>
        <w:keepLines w:val="0"/>
        <w:spacing w:before="0" w:line="271" w:lineRule="auto"/>
        <w:jc w:val="both"/>
        <w:rPr>
          <w:sz w:val="22"/>
          <w:szCs w:val="22"/>
        </w:rPr>
      </w:pPr>
      <w:bookmarkStart w:id="7" w:name="_heading=h.17dp8vu"/>
      <w:bookmarkEnd w:id="7"/>
    </w:p>
    <w:p w14:paraId="1DB996EA" w14:textId="77777777" w:rsidR="007001D8" w:rsidRDefault="007001D8">
      <w:pPr>
        <w:pStyle w:val="Heading1"/>
        <w:keepNext w:val="0"/>
        <w:keepLines w:val="0"/>
        <w:spacing w:before="0" w:line="271" w:lineRule="auto"/>
        <w:jc w:val="both"/>
        <w:rPr>
          <w:sz w:val="22"/>
          <w:szCs w:val="22"/>
        </w:rPr>
      </w:pPr>
      <w:bookmarkStart w:id="8" w:name="_heading=h.3rdcrjn"/>
      <w:bookmarkStart w:id="9" w:name="_heading=h.26in1rg"/>
      <w:bookmarkStart w:id="10" w:name="_heading=h.lnxbz9"/>
      <w:bookmarkStart w:id="11" w:name="_heading=h.35nkun2"/>
      <w:bookmarkEnd w:id="8"/>
      <w:bookmarkEnd w:id="9"/>
      <w:bookmarkEnd w:id="10"/>
      <w:bookmarkEnd w:id="11"/>
    </w:p>
    <w:p w14:paraId="73DF42C8" w14:textId="77777777" w:rsidR="007001D8" w:rsidRDefault="007001D8">
      <w:pPr>
        <w:pStyle w:val="Heading1"/>
        <w:keepNext w:val="0"/>
        <w:keepLines w:val="0"/>
        <w:spacing w:before="0" w:line="271" w:lineRule="auto"/>
        <w:jc w:val="both"/>
        <w:rPr>
          <w:sz w:val="22"/>
          <w:szCs w:val="22"/>
        </w:rPr>
      </w:pPr>
      <w:bookmarkStart w:id="12" w:name="_heading=h.1ksv4uv"/>
      <w:bookmarkEnd w:id="12"/>
    </w:p>
    <w:p w14:paraId="39C460DD" w14:textId="7B3C61EB" w:rsidR="007001D8" w:rsidRDefault="00000000">
      <w:pPr>
        <w:pStyle w:val="Heading1"/>
        <w:keepNext w:val="0"/>
        <w:keepLines w:val="0"/>
        <w:spacing w:before="0" w:line="271" w:lineRule="auto"/>
        <w:jc w:val="both"/>
        <w:rPr>
          <w:sz w:val="22"/>
          <w:szCs w:val="22"/>
        </w:rPr>
      </w:pPr>
      <w:bookmarkStart w:id="13" w:name="_heading=h.44sinio"/>
      <w:bookmarkStart w:id="14" w:name="_heading=h.3whwml4"/>
      <w:bookmarkEnd w:id="13"/>
      <w:bookmarkEnd w:id="14"/>
      <w:r>
        <w:rPr>
          <w:sz w:val="22"/>
          <w:szCs w:val="22"/>
        </w:rPr>
        <w:t>P</w:t>
      </w:r>
      <w:r w:rsidR="00A07489">
        <w:rPr>
          <w:sz w:val="22"/>
          <w:szCs w:val="22"/>
        </w:rPr>
        <w:t>redictions of p</w:t>
      </w:r>
      <w:r>
        <w:rPr>
          <w:sz w:val="22"/>
          <w:szCs w:val="22"/>
        </w:rPr>
        <w:t>rogress against these targets can be seen in the graph below:</w:t>
      </w:r>
    </w:p>
    <w:p w14:paraId="2259AB43" w14:textId="77777777" w:rsidR="00A07489" w:rsidRDefault="00A07489" w:rsidP="00A07489">
      <w:pPr>
        <w:pStyle w:val="Standard"/>
      </w:pPr>
    </w:p>
    <w:p w14:paraId="17CBF9EE" w14:textId="541397E4" w:rsidR="00A07489" w:rsidRPr="00A07489" w:rsidRDefault="00A07489" w:rsidP="00A07489">
      <w:pPr>
        <w:pStyle w:val="Standard"/>
      </w:pPr>
      <w:r>
        <w:rPr>
          <w:noProof/>
        </w:rPr>
        <w:drawing>
          <wp:inline distT="0" distB="0" distL="0" distR="0" wp14:anchorId="0EB6F301" wp14:editId="1B95136E">
            <wp:extent cx="4572000" cy="2743200"/>
            <wp:effectExtent l="0" t="0" r="0" b="0"/>
            <wp:docPr id="327360498" name="Chart 1">
              <a:extLst xmlns:a="http://schemas.openxmlformats.org/drawingml/2006/main">
                <a:ext uri="{FF2B5EF4-FFF2-40B4-BE49-F238E27FC236}">
                  <a16:creationId xmlns:a16="http://schemas.microsoft.com/office/drawing/2014/main" id="{A9804FC3-43A4-2B33-7259-8106B45E69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DC4C385" w14:textId="4F500D4E" w:rsidR="007001D8" w:rsidRDefault="00000000">
      <w:pPr>
        <w:pStyle w:val="Heading1"/>
        <w:keepNext w:val="0"/>
        <w:keepLines w:val="0"/>
        <w:spacing w:before="0" w:line="271" w:lineRule="auto"/>
        <w:jc w:val="both"/>
      </w:pPr>
      <w:bookmarkStart w:id="15" w:name="_heading=h.2bn6wsx"/>
      <w:bookmarkEnd w:id="15"/>
      <w:r>
        <w:rPr>
          <w:sz w:val="22"/>
          <w:szCs w:val="22"/>
        </w:rPr>
        <w:t xml:space="preserve"> </w:t>
      </w:r>
    </w:p>
    <w:p w14:paraId="408D98DD" w14:textId="77777777" w:rsidR="007001D8" w:rsidRDefault="00000000">
      <w:pPr>
        <w:pStyle w:val="Heading1"/>
        <w:spacing w:before="360" w:line="247" w:lineRule="auto"/>
      </w:pPr>
      <w:bookmarkStart w:id="16" w:name="_heading=h.qsh70q"/>
      <w:bookmarkEnd w:id="16"/>
      <w:r>
        <w:rPr>
          <w:b/>
          <w:sz w:val="28"/>
          <w:szCs w:val="28"/>
        </w:rPr>
        <w:t>Carbon Reduction Projects</w:t>
      </w:r>
    </w:p>
    <w:p w14:paraId="132E1E12" w14:textId="77777777" w:rsidR="007001D8" w:rsidRDefault="00000000">
      <w:pPr>
        <w:pStyle w:val="Heading3"/>
        <w:spacing w:line="247" w:lineRule="auto"/>
      </w:pPr>
      <w:bookmarkStart w:id="17" w:name="_heading=h.3as4poj"/>
      <w:bookmarkEnd w:id="17"/>
      <w:r>
        <w:t>Completed Carbon Reduction Initiatives</w:t>
      </w:r>
    </w:p>
    <w:p w14:paraId="6B444C76" w14:textId="1D6310AD" w:rsidR="007001D8" w:rsidRDefault="00000000">
      <w:pPr>
        <w:pStyle w:val="Standard"/>
        <w:spacing w:after="140" w:line="271" w:lineRule="auto"/>
      </w:pPr>
      <w:r>
        <w:t>The following environmental management measures and projects have been completed or implemented since the 20</w:t>
      </w:r>
      <w:r w:rsidR="001B35D2" w:rsidRPr="00A07489">
        <w:t>22</w:t>
      </w:r>
      <w:r>
        <w:t xml:space="preserve"> baseline. The carbon emission reduction achieved by these schemes equate to </w:t>
      </w:r>
      <w:r w:rsidR="001B35D2" w:rsidRPr="00A07489">
        <w:t>1</w:t>
      </w:r>
      <w:r w:rsidR="00A07489">
        <w:t>460</w:t>
      </w:r>
      <w:r>
        <w:t xml:space="preserve"> tCO</w:t>
      </w:r>
      <w:r w:rsidRPr="00A07489">
        <w:t>2</w:t>
      </w:r>
      <w:r>
        <w:t xml:space="preserve">e, a </w:t>
      </w:r>
      <w:r w:rsidR="00A07489">
        <w:t>19</w:t>
      </w:r>
      <w:r>
        <w:t>% reduction against the 20</w:t>
      </w:r>
      <w:r w:rsidR="001B35D2" w:rsidRPr="00A07489">
        <w:t>22</w:t>
      </w:r>
      <w:r>
        <w:t xml:space="preserve"> baseline and the measures will be in effect when performing the </w:t>
      </w:r>
      <w:proofErr w:type="gramStart"/>
      <w:r>
        <w:t>contract</w:t>
      </w:r>
      <w:proofErr w:type="gramEnd"/>
    </w:p>
    <w:p w14:paraId="7B394C8F" w14:textId="0500F1C9" w:rsidR="001B35D2" w:rsidRDefault="001B35D2">
      <w:pPr>
        <w:pStyle w:val="Standard"/>
        <w:spacing w:after="140" w:line="271" w:lineRule="auto"/>
      </w:pPr>
      <w:proofErr w:type="spellStart"/>
      <w:proofErr w:type="gramStart"/>
      <w:r>
        <w:t>Car pooling</w:t>
      </w:r>
      <w:proofErr w:type="spellEnd"/>
      <w:proofErr w:type="gramEnd"/>
      <w:r>
        <w:t xml:space="preserve"> has been incentivised and has successfully reduced the number of cars used for passenger travel.  This should reduce these emissions for 2023.  Employees are encouraged to conduct meetings over teams where </w:t>
      </w:r>
      <w:proofErr w:type="gramStart"/>
      <w:r>
        <w:t>possible</w:t>
      </w:r>
      <w:proofErr w:type="gramEnd"/>
      <w:r>
        <w:t xml:space="preserve"> so fewer business trips and hotel stays are required.  Contract with </w:t>
      </w:r>
      <w:proofErr w:type="spellStart"/>
      <w:r>
        <w:t>biffa</w:t>
      </w:r>
      <w:proofErr w:type="spellEnd"/>
      <w:r>
        <w:t xml:space="preserve"> to divert as much waste from landfill as possible.  All office lighting has been changed to LED.  New company vehicles are hybrid.  </w:t>
      </w:r>
    </w:p>
    <w:p w14:paraId="37F1062E" w14:textId="77777777" w:rsidR="007001D8" w:rsidRDefault="00000000">
      <w:pPr>
        <w:pStyle w:val="Standard"/>
        <w:spacing w:line="247" w:lineRule="auto"/>
      </w:pPr>
      <w:r>
        <w:t>In the future we hope to implement further measures such as:</w:t>
      </w:r>
    </w:p>
    <w:p w14:paraId="4C20FE48" w14:textId="77777777" w:rsidR="001B35D2" w:rsidRDefault="001B35D2">
      <w:pPr>
        <w:pStyle w:val="Standard"/>
        <w:spacing w:line="247" w:lineRule="auto"/>
      </w:pPr>
    </w:p>
    <w:p w14:paraId="3FE7E4F4" w14:textId="5DAB407A" w:rsidR="001B35D2" w:rsidRDefault="001B35D2" w:rsidP="001B35D2">
      <w:pPr>
        <w:pStyle w:val="Standard"/>
        <w:spacing w:after="140" w:line="271" w:lineRule="auto"/>
      </w:pPr>
      <w:bookmarkStart w:id="18" w:name="_heading=h.1pxezwc"/>
      <w:bookmarkEnd w:id="18"/>
      <w:r>
        <w:t xml:space="preserve">Most emissions come from the import of ingredients.  We are setting up a scheme to actively encourage menu choices avoiding rice, beef and lamb for lower carbon </w:t>
      </w:r>
      <w:proofErr w:type="gramStart"/>
      <w:r>
        <w:t>options</w:t>
      </w:r>
      <w:proofErr w:type="gramEnd"/>
    </w:p>
    <w:p w14:paraId="225DB346" w14:textId="77777777" w:rsidR="007001D8" w:rsidRDefault="00000000">
      <w:pPr>
        <w:pStyle w:val="Heading1"/>
        <w:spacing w:before="360" w:line="247" w:lineRule="auto"/>
      </w:pPr>
      <w:r>
        <w:rPr>
          <w:b/>
          <w:sz w:val="28"/>
          <w:szCs w:val="28"/>
        </w:rPr>
        <w:t>Declaration and Sign Off</w:t>
      </w:r>
    </w:p>
    <w:p w14:paraId="7FB355B9" w14:textId="77777777" w:rsidR="007001D8" w:rsidRDefault="00000000">
      <w:pPr>
        <w:pStyle w:val="Standard"/>
        <w:spacing w:after="300" w:line="247" w:lineRule="auto"/>
      </w:pPr>
      <w:r>
        <w:t>This Carbon Reduction Plan has been completed in accordance with PPN 06/21 and associated guidance and reporting standard for Carbon Reduction Plans.</w:t>
      </w:r>
    </w:p>
    <w:p w14:paraId="1DEC9D7C" w14:textId="77777777" w:rsidR="007001D8" w:rsidRDefault="00000000">
      <w:pPr>
        <w:pStyle w:val="Standard"/>
        <w:spacing w:after="300" w:line="247" w:lineRule="auto"/>
      </w:pPr>
      <w:r>
        <w:t>Emissions have been reported and recorded in accordance with</w:t>
      </w:r>
      <w:r>
        <w:rPr>
          <w:color w:val="0B0C0C"/>
        </w:rPr>
        <w:t xml:space="preserve"> the published reporting standard for Carbon Reduction Plans and the </w:t>
      </w:r>
      <w:r>
        <w:rPr>
          <w:color w:val="000000"/>
        </w:rPr>
        <w:t>GHG Reporting Protocol corporate standard</w:t>
      </w:r>
      <w:r>
        <w:rPr>
          <w:rStyle w:val="FootnoteReference"/>
          <w:color w:val="000000"/>
        </w:rPr>
        <w:footnoteReference w:id="1"/>
      </w:r>
      <w:r>
        <w:rPr>
          <w:color w:val="000000"/>
        </w:rPr>
        <w:t xml:space="preserve"> </w:t>
      </w:r>
      <w:r>
        <w:rPr>
          <w:color w:val="0B0C0C"/>
        </w:rPr>
        <w:t>and uses the appropri</w:t>
      </w:r>
      <w:r>
        <w:rPr>
          <w:color w:val="000000"/>
        </w:rPr>
        <w:t xml:space="preserve">ate </w:t>
      </w:r>
      <w:hyperlink r:id="rId12" w:history="1">
        <w:r>
          <w:rPr>
            <w:color w:val="000000"/>
          </w:rPr>
          <w:t>Government emission conversion factors for greenhouse gas company reporting</w:t>
        </w:r>
      </w:hyperlink>
      <w:r>
        <w:rPr>
          <w:rStyle w:val="FootnoteReference"/>
          <w:color w:val="000000"/>
        </w:rPr>
        <w:footnoteReference w:id="2"/>
      </w:r>
      <w:r>
        <w:rPr>
          <w:color w:val="000000"/>
        </w:rPr>
        <w:t>.</w:t>
      </w:r>
    </w:p>
    <w:p w14:paraId="19625A84" w14:textId="77777777" w:rsidR="007001D8" w:rsidRDefault="00000000">
      <w:pPr>
        <w:pStyle w:val="Standard"/>
        <w:spacing w:after="300" w:line="247" w:lineRule="auto"/>
      </w:pPr>
      <w:r>
        <w:rPr>
          <w:color w:val="0B0C0C"/>
        </w:rPr>
        <w:t xml:space="preserve">Scope 1 and Scope 2 emissions have been reported in accordance with SECR requirements, and the required subset of Scope 3 emissions have been reported in accordance with the published reporting standard for Carbon Reduction Plans and the </w:t>
      </w:r>
      <w:r>
        <w:rPr>
          <w:color w:val="000000"/>
        </w:rPr>
        <w:t>Corporate Value Chain (Scope 3) Standard</w:t>
      </w:r>
      <w:r>
        <w:rPr>
          <w:rStyle w:val="FootnoteReference"/>
          <w:color w:val="000000"/>
        </w:rPr>
        <w:footnoteReference w:id="3"/>
      </w:r>
      <w:r>
        <w:rPr>
          <w:color w:val="000000"/>
        </w:rPr>
        <w:t>.</w:t>
      </w:r>
    </w:p>
    <w:p w14:paraId="6D3743D4" w14:textId="77777777" w:rsidR="007001D8" w:rsidRDefault="00000000">
      <w:pPr>
        <w:pStyle w:val="Standard"/>
        <w:spacing w:after="300" w:line="247" w:lineRule="auto"/>
      </w:pPr>
      <w:r>
        <w:rPr>
          <w:color w:val="0B0C0C"/>
        </w:rPr>
        <w:t xml:space="preserve">This Carbon Reduction Plan has been reviewed and signed off </w:t>
      </w:r>
      <w:r>
        <w:t>by the board of directors (or equivalent management body).</w:t>
      </w:r>
    </w:p>
    <w:p w14:paraId="7C321FF6" w14:textId="77777777" w:rsidR="007001D8" w:rsidRDefault="00000000">
      <w:pPr>
        <w:pStyle w:val="Heading4"/>
        <w:spacing w:after="300" w:line="247" w:lineRule="auto"/>
      </w:pPr>
      <w:bookmarkStart w:id="19" w:name="_heading=h.2p2csry"/>
      <w:bookmarkEnd w:id="19"/>
      <w:r>
        <w:t>Signed on behalf of the Supplier:</w:t>
      </w:r>
    </w:p>
    <w:p w14:paraId="2A011BA0" w14:textId="35FA41AE" w:rsidR="007001D8" w:rsidRDefault="001B35D2">
      <w:pPr>
        <w:pStyle w:val="Standard"/>
        <w:spacing w:after="300" w:line="247" w:lineRule="auto"/>
        <w:rPr>
          <w:color w:val="0B0C0C"/>
        </w:rPr>
      </w:pPr>
      <w:r>
        <w:rPr>
          <w:color w:val="0B0C0C"/>
        </w:rPr>
        <w:t>Zahra Sayani</w:t>
      </w:r>
    </w:p>
    <w:p w14:paraId="078D9B53" w14:textId="77777777" w:rsidR="007001D8" w:rsidRDefault="00000000">
      <w:pPr>
        <w:pStyle w:val="Standard"/>
        <w:spacing w:after="300" w:line="247" w:lineRule="auto"/>
      </w:pPr>
      <w:r>
        <w:rPr>
          <w:color w:val="0B0C0C"/>
        </w:rPr>
        <w:t>………………………………………………………………….</w:t>
      </w:r>
    </w:p>
    <w:p w14:paraId="5E8C7C98" w14:textId="62AFD62A" w:rsidR="007001D8" w:rsidRDefault="00000000">
      <w:pPr>
        <w:pStyle w:val="Standard"/>
        <w:spacing w:after="300" w:line="247" w:lineRule="auto"/>
      </w:pPr>
      <w:r>
        <w:rPr>
          <w:color w:val="0B0C0C"/>
        </w:rPr>
        <w:t>Date: …</w:t>
      </w:r>
      <w:r w:rsidR="001B35D2">
        <w:rPr>
          <w:color w:val="0B0C0C"/>
        </w:rPr>
        <w:t>27/08/23</w:t>
      </w:r>
      <w:r>
        <w:rPr>
          <w:color w:val="0B0C0C"/>
        </w:rPr>
        <w:t>…………………….……….</w:t>
      </w:r>
    </w:p>
    <w:p w14:paraId="4E94AAF6" w14:textId="77777777" w:rsidR="007001D8" w:rsidRDefault="007001D8">
      <w:pPr>
        <w:pStyle w:val="Standard"/>
        <w:rPr>
          <w:shd w:val="clear" w:color="auto" w:fill="FFFF00"/>
        </w:rPr>
      </w:pPr>
      <w:bookmarkStart w:id="20" w:name="_heading=h.147n2zr"/>
      <w:bookmarkEnd w:id="20"/>
    </w:p>
    <w:p w14:paraId="386F6DBE" w14:textId="77777777" w:rsidR="007001D8" w:rsidRDefault="007001D8">
      <w:pPr>
        <w:pStyle w:val="Standard"/>
      </w:pPr>
    </w:p>
    <w:sectPr w:rsidR="007001D8">
      <w:headerReference w:type="default" r:id="rId13"/>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BE54B" w14:textId="77777777" w:rsidR="00EB7770" w:rsidRDefault="00EB7770">
      <w:r>
        <w:separator/>
      </w:r>
    </w:p>
  </w:endnote>
  <w:endnote w:type="continuationSeparator" w:id="0">
    <w:p w14:paraId="5FEDF6CE" w14:textId="77777777" w:rsidR="00EB7770" w:rsidRDefault="00EB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F27AB" w14:textId="77777777" w:rsidR="00EB7770" w:rsidRDefault="00EB7770">
      <w:r>
        <w:rPr>
          <w:color w:val="000000"/>
        </w:rPr>
        <w:separator/>
      </w:r>
    </w:p>
  </w:footnote>
  <w:footnote w:type="continuationSeparator" w:id="0">
    <w:p w14:paraId="3E9A19A8" w14:textId="77777777" w:rsidR="00EB7770" w:rsidRDefault="00EB7770">
      <w:r>
        <w:continuationSeparator/>
      </w:r>
    </w:p>
  </w:footnote>
  <w:footnote w:id="1">
    <w:p w14:paraId="6B59E599" w14:textId="2DA8C931" w:rsidR="007001D8" w:rsidRDefault="00000000">
      <w:pPr>
        <w:pStyle w:val="Standard"/>
        <w:spacing w:line="240" w:lineRule="auto"/>
      </w:pPr>
      <w:r>
        <w:rPr>
          <w:rStyle w:val="FootnoteReference"/>
        </w:rPr>
        <w:footnoteRef/>
      </w:r>
      <w:hyperlink r:id="rId1" w:history="1">
        <w:r w:rsidR="00C264C0" w:rsidRPr="00AB14C1">
          <w:rPr>
            <w:rStyle w:val="Hyperlink"/>
            <w:sz w:val="20"/>
            <w:szCs w:val="20"/>
          </w:rPr>
          <w:t>https://ghgprotocol.org/corporate-standard</w:t>
        </w:r>
      </w:hyperlink>
    </w:p>
  </w:footnote>
  <w:footnote w:id="2">
    <w:p w14:paraId="72CA0B3A" w14:textId="77777777" w:rsidR="007001D8" w:rsidRDefault="00000000">
      <w:pPr>
        <w:pStyle w:val="Standard"/>
        <w:spacing w:line="240" w:lineRule="auto"/>
      </w:pPr>
      <w:r>
        <w:rPr>
          <w:rStyle w:val="FootnoteReference"/>
        </w:rPr>
        <w:footnoteRef/>
      </w:r>
      <w:hyperlink r:id="rId2" w:history="1">
        <w:r>
          <w:rPr>
            <w:color w:val="0000FF"/>
            <w:sz w:val="20"/>
            <w:szCs w:val="20"/>
            <w:u w:val="single"/>
          </w:rPr>
          <w:t>https://www.gov.uk/government/collections/government-conversion-factors-for-company-reporting</w:t>
        </w:r>
      </w:hyperlink>
    </w:p>
  </w:footnote>
  <w:footnote w:id="3">
    <w:p w14:paraId="4C1D9898" w14:textId="77777777" w:rsidR="007001D8" w:rsidRDefault="00000000">
      <w:pPr>
        <w:pStyle w:val="Standard"/>
        <w:spacing w:line="240" w:lineRule="auto"/>
      </w:pPr>
      <w:r>
        <w:rPr>
          <w:rStyle w:val="FootnoteReference"/>
        </w:rPr>
        <w:footnoteRef/>
      </w:r>
      <w:hyperlink r:id="rId3" w:history="1">
        <w:r>
          <w:rPr>
            <w:color w:val="0000FF"/>
            <w:sz w:val="20"/>
            <w:szCs w:val="20"/>
            <w:u w:val="single"/>
          </w:rPr>
          <w:t>https://ghgprotocol.org/standards/scope-3-standard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C6AD" w14:textId="77777777" w:rsidR="006A26F1" w:rsidRDefault="006A26F1">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31A66"/>
    <w:multiLevelType w:val="multilevel"/>
    <w:tmpl w:val="F85CA71C"/>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462B21E9"/>
    <w:multiLevelType w:val="multilevel"/>
    <w:tmpl w:val="2DCA0AA6"/>
    <w:styleLink w:val="WWNum1"/>
    <w:lvl w:ilvl="0">
      <w:numFmt w:val="bullet"/>
      <w:lvlText w:val="●"/>
      <w:lvlJc w:val="left"/>
      <w:pPr>
        <w:ind w:left="720" w:hanging="360"/>
      </w:pPr>
      <w:rPr>
        <w:rFonts w:ascii="Noto Sans Symbols" w:eastAsia="Noto Sans Symbols" w:hAnsi="Noto Sans Symbols" w:cs="Noto Sans Symbols"/>
        <w:b w:val="0"/>
        <w:sz w:val="22"/>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16cid:durableId="632371705">
    <w:abstractNumId w:val="0"/>
  </w:num>
  <w:num w:numId="2" w16cid:durableId="57485844">
    <w:abstractNumId w:val="1"/>
  </w:num>
  <w:num w:numId="3" w16cid:durableId="1497720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1D8"/>
    <w:rsid w:val="001B35D2"/>
    <w:rsid w:val="001C2011"/>
    <w:rsid w:val="002B1524"/>
    <w:rsid w:val="006A26F1"/>
    <w:rsid w:val="007001D8"/>
    <w:rsid w:val="008C0C49"/>
    <w:rsid w:val="00A07489"/>
    <w:rsid w:val="00A80309"/>
    <w:rsid w:val="00BB3AD4"/>
    <w:rsid w:val="00C264C0"/>
    <w:rsid w:val="00C61759"/>
    <w:rsid w:val="00EB7770"/>
    <w:rsid w:val="43A8A86B"/>
    <w:rsid w:val="5316B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312D"/>
  <w15:docId w15:val="{9E7683B3-008A-454C-99D9-0F2F8DE0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keepLines/>
      <w:spacing w:before="400" w:after="120"/>
      <w:outlineLvl w:val="0"/>
    </w:pPr>
    <w:rPr>
      <w:sz w:val="40"/>
      <w:szCs w:val="40"/>
    </w:rPr>
  </w:style>
  <w:style w:type="paragraph" w:styleId="Heading2">
    <w:name w:val="heading 2"/>
    <w:basedOn w:val="Normal"/>
    <w:next w:val="Standard"/>
    <w:uiPriority w:val="9"/>
    <w:unhideWhenUsed/>
    <w:qFormat/>
    <w:pPr>
      <w:keepNext/>
      <w:keepLines/>
      <w:spacing w:before="360" w:after="120"/>
      <w:outlineLvl w:val="1"/>
    </w:pPr>
    <w:rPr>
      <w:sz w:val="32"/>
      <w:szCs w:val="32"/>
    </w:rPr>
  </w:style>
  <w:style w:type="paragraph" w:styleId="Heading3">
    <w:name w:val="heading 3"/>
    <w:basedOn w:val="Normal"/>
    <w:next w:val="Standard"/>
    <w:uiPriority w:val="9"/>
    <w:unhideWhenUsed/>
    <w:qFormat/>
    <w:pPr>
      <w:keepNext/>
      <w:keepLines/>
      <w:spacing w:before="320" w:after="80"/>
      <w:outlineLvl w:val="2"/>
    </w:pPr>
    <w:rPr>
      <w:color w:val="434343"/>
      <w:sz w:val="28"/>
      <w:szCs w:val="28"/>
    </w:rPr>
  </w:style>
  <w:style w:type="paragraph" w:styleId="Heading4">
    <w:name w:val="heading 4"/>
    <w:basedOn w:val="Normal"/>
    <w:next w:val="Standard"/>
    <w:uiPriority w:val="9"/>
    <w:unhideWhenUsed/>
    <w:qFormat/>
    <w:pPr>
      <w:keepNext/>
      <w:keepLines/>
      <w:spacing w:after="120" w:line="271" w:lineRule="auto"/>
      <w:jc w:val="both"/>
      <w:outlineLvl w:val="3"/>
    </w:pPr>
    <w:rPr>
      <w:b/>
      <w:color w:val="00488C"/>
      <w:sz w:val="24"/>
      <w:szCs w:val="24"/>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pPr>
    <w:rPr>
      <w:sz w:val="52"/>
      <w:szCs w:val="52"/>
    </w:rPr>
  </w:style>
  <w:style w:type="paragraph" w:styleId="Subtitle">
    <w:name w:val="Subtitle"/>
    <w:basedOn w:val="Normal"/>
    <w:next w:val="Standard"/>
    <w:uiPriority w:val="11"/>
    <w:qFormat/>
    <w:pPr>
      <w:keepNext/>
      <w:keepLines/>
      <w:spacing w:after="320"/>
    </w:pPr>
    <w:rPr>
      <w:color w:val="666666"/>
      <w:sz w:val="30"/>
      <w:szCs w:val="30"/>
    </w:rPr>
  </w:style>
  <w:style w:type="paragraph" w:styleId="CommentText">
    <w:name w:val="annotation text"/>
    <w:basedOn w:val="Normal"/>
    <w:rPr>
      <w:sz w:val="20"/>
      <w:szCs w:val="20"/>
    </w:rPr>
  </w:style>
  <w:style w:type="paragraph" w:styleId="BalloonText">
    <w:name w:val="Balloon Text"/>
    <w:basedOn w:val="Normal"/>
    <w:rPr>
      <w:rFonts w:ascii="Times New Roman" w:eastAsia="Times New Roman" w:hAnsi="Times New Roman" w:cs="Times New Roman"/>
      <w:sz w:val="18"/>
      <w:szCs w:val="18"/>
    </w:rPr>
  </w:style>
  <w:style w:type="paragraph" w:customStyle="1" w:styleId="Footnote">
    <w:name w:val="Footnote"/>
    <w:basedOn w:val="Normal"/>
    <w:rPr>
      <w:sz w:val="20"/>
      <w:szCs w:val="20"/>
    </w:rPr>
  </w:style>
  <w:style w:type="paragraph" w:styleId="NormalWeb">
    <w:name w:val="Normal (Web)"/>
    <w:basedOn w:val="Normal"/>
    <w:pPr>
      <w:spacing w:before="280" w:after="280"/>
    </w:pPr>
    <w:rPr>
      <w:rFonts w:ascii="Times New Roman" w:eastAsia="Times New Roman" w:hAnsi="Times New Roman" w:cs="Times New Roman"/>
      <w:sz w:val="24"/>
      <w:szCs w:val="24"/>
      <w:lang w:eastAsia="en-GB"/>
    </w:rPr>
  </w:style>
  <w:style w:type="paragraph" w:customStyle="1" w:styleId="Framecontents">
    <w:name w:val="Frame contents"/>
    <w:basedOn w:val="Standard"/>
  </w:style>
  <w:style w:type="paragraph" w:styleId="Header">
    <w:name w:val="header"/>
    <w:basedOn w:val="Standard"/>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Times New Roman" w:eastAsia="Times New Roman" w:hAnsi="Times New Roman" w:cs="Times New Roman"/>
      <w:sz w:val="18"/>
      <w:szCs w:val="18"/>
    </w:rPr>
  </w:style>
  <w:style w:type="character" w:customStyle="1" w:styleId="Internetlink">
    <w:name w:val="Internet link"/>
    <w:basedOn w:val="DefaultParagraphFont"/>
    <w:rPr>
      <w:color w:val="0000FF"/>
      <w:u w:val="single"/>
    </w:rPr>
  </w:style>
  <w:style w:type="character" w:customStyle="1" w:styleId="FootnoteTextChar">
    <w:name w:val="Footnote Text Char"/>
    <w:basedOn w:val="DefaultParagraphFont"/>
    <w:rPr>
      <w:sz w:val="20"/>
      <w:szCs w:val="20"/>
    </w:rPr>
  </w:style>
  <w:style w:type="character" w:customStyle="1" w:styleId="FootnoteSymbol">
    <w:name w:val="Footnote Symbol"/>
    <w:basedOn w:val="DefaultParagraphFont"/>
    <w:rPr>
      <w:position w:val="0"/>
      <w:vertAlign w:val="superscript"/>
    </w:rPr>
  </w:style>
  <w:style w:type="character" w:customStyle="1" w:styleId="Footnoteanchor">
    <w:name w:val="Footnote anchor"/>
    <w:rPr>
      <w:position w:val="0"/>
      <w:vertAlign w:val="superscript"/>
    </w:rPr>
  </w:style>
  <w:style w:type="character" w:styleId="UnresolvedMention">
    <w:name w:val="Unresolved Mention"/>
    <w:basedOn w:val="DefaultParagraphFont"/>
    <w:rPr>
      <w:color w:val="605E5C"/>
      <w:shd w:val="clear" w:color="auto" w:fill="E1DFDD"/>
    </w:rPr>
  </w:style>
  <w:style w:type="character" w:customStyle="1" w:styleId="ListLabel1">
    <w:name w:val="ListLabel 1"/>
    <w:rPr>
      <w:rFonts w:ascii="Arial" w:eastAsia="Noto Sans Symbols" w:hAnsi="Arial" w:cs="Noto Sans Symbols"/>
      <w:b w:val="0"/>
      <w:sz w:val="22"/>
      <w:szCs w:val="20"/>
    </w:rPr>
  </w:style>
  <w:style w:type="character" w:customStyle="1" w:styleId="ListLabel2">
    <w:name w:val="ListLabel 2"/>
    <w:rPr>
      <w:rFonts w:eastAsia="Courier New" w:cs="Courier New"/>
      <w:sz w:val="20"/>
      <w:szCs w:val="20"/>
    </w:rPr>
  </w:style>
  <w:style w:type="character" w:customStyle="1" w:styleId="ListLabel3">
    <w:name w:val="ListLabel 3"/>
    <w:rPr>
      <w:rFonts w:eastAsia="Noto Sans Symbols" w:cs="Noto Sans Symbols"/>
      <w:sz w:val="20"/>
      <w:szCs w:val="20"/>
    </w:rPr>
  </w:style>
  <w:style w:type="character" w:customStyle="1" w:styleId="ListLabel4">
    <w:name w:val="ListLabel 4"/>
    <w:rPr>
      <w:rFonts w:eastAsia="Noto Sans Symbols" w:cs="Noto Sans Symbols"/>
      <w:sz w:val="20"/>
      <w:szCs w:val="20"/>
    </w:rPr>
  </w:style>
  <w:style w:type="character" w:customStyle="1" w:styleId="ListLabel5">
    <w:name w:val="ListLabel 5"/>
    <w:rPr>
      <w:rFonts w:eastAsia="Noto Sans Symbols" w:cs="Noto Sans Symbols"/>
      <w:sz w:val="20"/>
      <w:szCs w:val="20"/>
    </w:rPr>
  </w:style>
  <w:style w:type="character" w:customStyle="1" w:styleId="ListLabel6">
    <w:name w:val="ListLabel 6"/>
    <w:rPr>
      <w:rFonts w:eastAsia="Noto Sans Symbols" w:cs="Noto Sans Symbols"/>
      <w:sz w:val="20"/>
      <w:szCs w:val="20"/>
    </w:rPr>
  </w:style>
  <w:style w:type="character" w:customStyle="1" w:styleId="ListLabel7">
    <w:name w:val="ListLabel 7"/>
    <w:rPr>
      <w:rFonts w:eastAsia="Noto Sans Symbols" w:cs="Noto Sans Symbols"/>
      <w:sz w:val="20"/>
      <w:szCs w:val="20"/>
    </w:rPr>
  </w:style>
  <w:style w:type="character" w:customStyle="1" w:styleId="ListLabel8">
    <w:name w:val="ListLabel 8"/>
    <w:rPr>
      <w:rFonts w:eastAsia="Noto Sans Symbols" w:cs="Noto Sans Symbols"/>
      <w:sz w:val="20"/>
      <w:szCs w:val="20"/>
    </w:rPr>
  </w:style>
  <w:style w:type="character" w:customStyle="1" w:styleId="ListLabel9">
    <w:name w:val="ListLabel 9"/>
    <w:rPr>
      <w:rFonts w:eastAsia="Noto Sans Symbols" w:cs="Noto Sans Symbols"/>
      <w:sz w:val="20"/>
      <w:szCs w:val="20"/>
    </w:rPr>
  </w:style>
  <w:style w:type="character" w:customStyle="1" w:styleId="ListLabel10">
    <w:name w:val="ListLabel 10"/>
    <w:rPr>
      <w:color w:val="000000"/>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sid w:val="00C264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606515">
      <w:bodyDiv w:val="1"/>
      <w:marLeft w:val="0"/>
      <w:marRight w:val="0"/>
      <w:marTop w:val="0"/>
      <w:marBottom w:val="0"/>
      <w:divBdr>
        <w:top w:val="none" w:sz="0" w:space="0" w:color="auto"/>
        <w:left w:val="none" w:sz="0" w:space="0" w:color="auto"/>
        <w:bottom w:val="none" w:sz="0" w:space="0" w:color="auto"/>
        <w:right w:val="none" w:sz="0" w:space="0" w:color="auto"/>
      </w:divBdr>
    </w:div>
    <w:div w:id="1832331245">
      <w:bodyDiv w:val="1"/>
      <w:marLeft w:val="0"/>
      <w:marRight w:val="0"/>
      <w:marTop w:val="0"/>
      <w:marBottom w:val="0"/>
      <w:divBdr>
        <w:top w:val="none" w:sz="0" w:space="0" w:color="auto"/>
        <w:left w:val="none" w:sz="0" w:space="0" w:color="auto"/>
        <w:bottom w:val="none" w:sz="0" w:space="0" w:color="auto"/>
        <w:right w:val="none" w:sz="0" w:space="0" w:color="auto"/>
      </w:divBdr>
    </w:div>
    <w:div w:id="2021468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government-conversion-factors-for-company-report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ghgprotocol.org/standards/scope-3-standard" TargetMode="External"/><Relationship Id="rId2" Type="http://schemas.openxmlformats.org/officeDocument/2006/relationships/hyperlink" Target="https://www.gov.uk/government/collections/government-conversion-factors-for-company-reporting" TargetMode="External"/><Relationship Id="rId1" Type="http://schemas.openxmlformats.org/officeDocument/2006/relationships/hyperlink" Target="https://ghgprotocol.org/corporate-standard"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Sheet1!$C$10</c:f>
              <c:strCache>
                <c:ptCount val="1"/>
                <c:pt idx="0">
                  <c:v>Target</c:v>
                </c:pt>
              </c:strCache>
            </c:strRef>
          </c:tx>
          <c:spPr>
            <a:ln w="28575" cap="rnd">
              <a:solidFill>
                <a:schemeClr val="accent1"/>
              </a:solidFill>
              <a:round/>
            </a:ln>
            <a:effectLst/>
          </c:spPr>
          <c:marker>
            <c:symbol val="none"/>
          </c:marker>
          <c:cat>
            <c:numRef>
              <c:f>Sheet1!$B$11:$B$39</c:f>
              <c:numCache>
                <c:formatCode>General</c:formatCode>
                <c:ptCount val="29"/>
                <c:pt idx="0">
                  <c:v>2022</c:v>
                </c:pt>
                <c:pt idx="1">
                  <c:v>2023</c:v>
                </c:pt>
                <c:pt idx="2">
                  <c:v>2024</c:v>
                </c:pt>
                <c:pt idx="3">
                  <c:v>2025</c:v>
                </c:pt>
                <c:pt idx="4">
                  <c:v>2026</c:v>
                </c:pt>
                <c:pt idx="5">
                  <c:v>2027</c:v>
                </c:pt>
                <c:pt idx="6">
                  <c:v>2028</c:v>
                </c:pt>
                <c:pt idx="7">
                  <c:v>2029</c:v>
                </c:pt>
                <c:pt idx="8">
                  <c:v>2030</c:v>
                </c:pt>
                <c:pt idx="9">
                  <c:v>2031</c:v>
                </c:pt>
                <c:pt idx="10">
                  <c:v>2032</c:v>
                </c:pt>
                <c:pt idx="11">
                  <c:v>2033</c:v>
                </c:pt>
                <c:pt idx="12">
                  <c:v>2034</c:v>
                </c:pt>
                <c:pt idx="13">
                  <c:v>2035</c:v>
                </c:pt>
                <c:pt idx="14">
                  <c:v>2036</c:v>
                </c:pt>
                <c:pt idx="15">
                  <c:v>2037</c:v>
                </c:pt>
                <c:pt idx="16">
                  <c:v>2038</c:v>
                </c:pt>
                <c:pt idx="17">
                  <c:v>2039</c:v>
                </c:pt>
                <c:pt idx="18">
                  <c:v>2040</c:v>
                </c:pt>
                <c:pt idx="19">
                  <c:v>2041</c:v>
                </c:pt>
                <c:pt idx="20">
                  <c:v>2042</c:v>
                </c:pt>
                <c:pt idx="21">
                  <c:v>2043</c:v>
                </c:pt>
                <c:pt idx="22">
                  <c:v>2044</c:v>
                </c:pt>
                <c:pt idx="23">
                  <c:v>2045</c:v>
                </c:pt>
                <c:pt idx="24">
                  <c:v>2046</c:v>
                </c:pt>
                <c:pt idx="25">
                  <c:v>2047</c:v>
                </c:pt>
                <c:pt idx="26">
                  <c:v>2048</c:v>
                </c:pt>
                <c:pt idx="27">
                  <c:v>2049</c:v>
                </c:pt>
                <c:pt idx="28">
                  <c:v>2050</c:v>
                </c:pt>
              </c:numCache>
            </c:numRef>
          </c:cat>
          <c:val>
            <c:numRef>
              <c:f>Sheet1!$C$11:$C$39</c:f>
              <c:numCache>
                <c:formatCode>0</c:formatCode>
                <c:ptCount val="29"/>
                <c:pt idx="0">
                  <c:v>6267</c:v>
                </c:pt>
                <c:pt idx="1">
                  <c:v>6050</c:v>
                </c:pt>
                <c:pt idx="2">
                  <c:v>5832</c:v>
                </c:pt>
                <c:pt idx="3">
                  <c:v>5610</c:v>
                </c:pt>
                <c:pt idx="4">
                  <c:v>5367</c:v>
                </c:pt>
                <c:pt idx="5">
                  <c:v>5087</c:v>
                </c:pt>
                <c:pt idx="6">
                  <c:v>4807</c:v>
                </c:pt>
                <c:pt idx="7">
                  <c:v>4555</c:v>
                </c:pt>
                <c:pt idx="8">
                  <c:v>4320</c:v>
                </c:pt>
                <c:pt idx="9">
                  <c:v>4096</c:v>
                </c:pt>
                <c:pt idx="10">
                  <c:v>3871</c:v>
                </c:pt>
                <c:pt idx="11">
                  <c:v>3649</c:v>
                </c:pt>
                <c:pt idx="12">
                  <c:v>3430</c:v>
                </c:pt>
                <c:pt idx="13">
                  <c:v>3215</c:v>
                </c:pt>
                <c:pt idx="14">
                  <c:v>3000</c:v>
                </c:pt>
                <c:pt idx="15">
                  <c:v>2785</c:v>
                </c:pt>
                <c:pt idx="16">
                  <c:v>2570</c:v>
                </c:pt>
                <c:pt idx="17">
                  <c:v>2355</c:v>
                </c:pt>
                <c:pt idx="18">
                  <c:v>2140</c:v>
                </c:pt>
                <c:pt idx="19">
                  <c:v>1925</c:v>
                </c:pt>
                <c:pt idx="20">
                  <c:v>1710</c:v>
                </c:pt>
                <c:pt idx="21">
                  <c:v>1495</c:v>
                </c:pt>
                <c:pt idx="22">
                  <c:v>1280</c:v>
                </c:pt>
                <c:pt idx="23">
                  <c:v>1065</c:v>
                </c:pt>
                <c:pt idx="24">
                  <c:v>850</c:v>
                </c:pt>
                <c:pt idx="25">
                  <c:v>636</c:v>
                </c:pt>
                <c:pt idx="26">
                  <c:v>423</c:v>
                </c:pt>
                <c:pt idx="27">
                  <c:v>211</c:v>
                </c:pt>
                <c:pt idx="28">
                  <c:v>0</c:v>
                </c:pt>
              </c:numCache>
            </c:numRef>
          </c:val>
          <c:smooth val="0"/>
          <c:extLst>
            <c:ext xmlns:c16="http://schemas.microsoft.com/office/drawing/2014/chart" uri="{C3380CC4-5D6E-409C-BE32-E72D297353CC}">
              <c16:uniqueId val="{00000000-394F-4491-868C-0EE7B3005971}"/>
            </c:ext>
          </c:extLst>
        </c:ser>
        <c:dLbls>
          <c:showLegendKey val="0"/>
          <c:showVal val="0"/>
          <c:showCatName val="0"/>
          <c:showSerName val="0"/>
          <c:showPercent val="0"/>
          <c:showBubbleSize val="0"/>
        </c:dLbls>
        <c:smooth val="0"/>
        <c:axId val="1069847759"/>
        <c:axId val="843563631"/>
      </c:lineChart>
      <c:catAx>
        <c:axId val="10698477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3563631"/>
        <c:crosses val="autoZero"/>
        <c:auto val="1"/>
        <c:lblAlgn val="ctr"/>
        <c:lblOffset val="100"/>
        <c:noMultiLvlLbl val="0"/>
      </c:catAx>
      <c:valAx>
        <c:axId val="84356363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98477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edcee82-1168-40cb-a846-2660785c056e" xsi:nil="true"/>
    <TaxCatchAll xmlns="903a5af4-37d6-45a9-8728-c276f23268de" xsi:nil="true"/>
    <lcf76f155ced4ddcb4097134ff3c332f xmlns="1edcee82-1168-40cb-a846-2660785c056e">
      <Terms xmlns="http://schemas.microsoft.com/office/infopath/2007/PartnerControls"/>
    </lcf76f155ced4ddcb4097134ff3c332f>
    <_dlc_DocId xmlns="9eaf0670-def7-4839-93b2-6f9929c53ce7">MXWAPFNZUY2U-1976805718-176390</_dlc_DocId>
    <_dlc_DocIdUrl xmlns="9eaf0670-def7-4839-93b2-6f9929c53ce7">
      <Url>https://nhssupplychain.sharepoint.com/sites/colnhsfood/_layouts/15/DocIdRedir.aspx?ID=MXWAPFNZUY2U-1976805718-176390</Url>
      <Description>MXWAPFNZUY2U-1976805718-176390</Description>
    </_dlc_DocIdUrl>
    <SharedWithUsers xmlns="903a5af4-37d6-45a9-8728-c276f23268de">
      <UserInfo>
        <DisplayName>Amos Ben-Dor</DisplayName>
        <AccountId>1045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47BEB428309146AE516856C18B0A71" ma:contentTypeVersion="18" ma:contentTypeDescription="Create a new document." ma:contentTypeScope="" ma:versionID="9bf30865c29a4a3835642912354f8917">
  <xsd:schema xmlns:xsd="http://www.w3.org/2001/XMLSchema" xmlns:xs="http://www.w3.org/2001/XMLSchema" xmlns:p="http://schemas.microsoft.com/office/2006/metadata/properties" xmlns:ns2="9eaf0670-def7-4839-93b2-6f9929c53ce7" xmlns:ns3="1edcee82-1168-40cb-a846-2660785c056e" xmlns:ns4="903a5af4-37d6-45a9-8728-c276f23268de" targetNamespace="http://schemas.microsoft.com/office/2006/metadata/properties" ma:root="true" ma:fieldsID="fa281e9e6143f763b3a996c9b452d05b" ns2:_="" ns3:_="" ns4:_="">
    <xsd:import namespace="9eaf0670-def7-4839-93b2-6f9929c53ce7"/>
    <xsd:import namespace="1edcee82-1168-40cb-a846-2660785c056e"/>
    <xsd:import namespace="903a5af4-37d6-45a9-8728-c276f23268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Flow_SignoffStatus"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0670-def7-4839-93b2-6f9929c53c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cee82-1168-40cb-a846-2660785c05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4abec6f-6946-4c3d-bf6e-4637b34b63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3a5af4-37d6-45a9-8728-c276f23268d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2df5a77-b1ec-4769-8e12-9dd099f6646b}" ma:internalName="TaxCatchAll" ma:showField="CatchAllData" ma:web="903a5af4-37d6-45a9-8728-c276f23268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269E3-1C17-49B9-8967-2913D3B7B396}">
  <ds:schemaRefs>
    <ds:schemaRef ds:uri="http://schemas.microsoft.com/sharepoint/events"/>
  </ds:schemaRefs>
</ds:datastoreItem>
</file>

<file path=customXml/itemProps2.xml><?xml version="1.0" encoding="utf-8"?>
<ds:datastoreItem xmlns:ds="http://schemas.openxmlformats.org/officeDocument/2006/customXml" ds:itemID="{B4461283-B4D8-4B23-BCBF-5AE7694D0C6B}">
  <ds:schemaRefs>
    <ds:schemaRef ds:uri="http://schemas.microsoft.com/sharepoint/v3/contenttype/forms"/>
  </ds:schemaRefs>
</ds:datastoreItem>
</file>

<file path=customXml/itemProps3.xml><?xml version="1.0" encoding="utf-8"?>
<ds:datastoreItem xmlns:ds="http://schemas.openxmlformats.org/officeDocument/2006/customXml" ds:itemID="{6BB6EEEB-D458-4000-9399-86F9237F3094}">
  <ds:schemaRefs>
    <ds:schemaRef ds:uri="http://schemas.microsoft.com/office/2006/metadata/properties"/>
    <ds:schemaRef ds:uri="http://schemas.microsoft.com/office/infopath/2007/PartnerControls"/>
    <ds:schemaRef ds:uri="1edcee82-1168-40cb-a846-2660785c056e"/>
    <ds:schemaRef ds:uri="903a5af4-37d6-45a9-8728-c276f23268de"/>
    <ds:schemaRef ds:uri="9eaf0670-def7-4839-93b2-6f9929c53ce7"/>
  </ds:schemaRefs>
</ds:datastoreItem>
</file>

<file path=customXml/itemProps4.xml><?xml version="1.0" encoding="utf-8"?>
<ds:datastoreItem xmlns:ds="http://schemas.openxmlformats.org/officeDocument/2006/customXml" ds:itemID="{89887851-22AF-4A23-A83C-F153DE5DB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0670-def7-4839-93b2-6f9929c53ce7"/>
    <ds:schemaRef ds:uri="1edcee82-1168-40cb-a846-2660785c056e"/>
    <ds:schemaRef ds:uri="903a5af4-37d6-45a9-8728-c276f2326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770</Words>
  <Characters>4390</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Sayani</dc:creator>
  <cp:lastModifiedBy>Zahra Sayani</cp:lastModifiedBy>
  <cp:revision>2</cp:revision>
  <dcterms:created xsi:type="dcterms:W3CDTF">2023-10-17T11:37:00Z</dcterms:created>
  <dcterms:modified xsi:type="dcterms:W3CDTF">2023-10-17T11:37:00Z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0x0101006747BEB428309146AE516856C18B0A71</vt:lpwstr>
  </property>
  <property fmtid="{D5CDD505-2E9C-101B-9397-08002B2CF9AE}" pid="3" name="_dlc_DocIdItemGuid">
    <vt:lpwstr>f345da13-c04b-49e0-ab1b-42ee5bd3b7ff</vt:lpwstr>
  </property>
  <property fmtid="{D5CDD505-2E9C-101B-9397-08002B2CF9AE}" pid="4" name="MediaServiceImageTags">
    <vt:lpwstr/>
  </property>
</Properties>
</file>